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28F8" w14:textId="77777777" w:rsidR="00A52FB7" w:rsidRPr="007600FF" w:rsidRDefault="00A52FB7" w:rsidP="00A52FB7">
      <w:pPr>
        <w:jc w:val="center"/>
        <w:rPr>
          <w:sz w:val="28"/>
          <w:szCs w:val="28"/>
        </w:rPr>
      </w:pPr>
      <w:r w:rsidRPr="007600FF">
        <w:rPr>
          <w:b/>
          <w:sz w:val="28"/>
          <w:szCs w:val="28"/>
          <w:u w:val="single"/>
        </w:rPr>
        <w:t xml:space="preserve">RULES FOR TOWN LANDING AT </w:t>
      </w:r>
      <w:r>
        <w:rPr>
          <w:b/>
          <w:sz w:val="28"/>
          <w:szCs w:val="28"/>
          <w:u w:val="single"/>
        </w:rPr>
        <w:t>SOUTH WHARF ROAD</w:t>
      </w:r>
    </w:p>
    <w:p w14:paraId="389F978C" w14:textId="77777777" w:rsidR="00A52FB7" w:rsidRPr="009D079F" w:rsidRDefault="00A52FB7" w:rsidP="00A52FB7">
      <w:pPr>
        <w:pStyle w:val="ListParagraph"/>
      </w:pPr>
    </w:p>
    <w:p w14:paraId="5D85AD73" w14:textId="77777777" w:rsidR="00A52FB7" w:rsidRDefault="00A52FB7" w:rsidP="0073794E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contextualSpacing/>
        <w:rPr>
          <w:rFonts w:eastAsiaTheme="minorHAnsi"/>
        </w:rPr>
      </w:pPr>
      <w:r w:rsidRPr="00C710CA">
        <w:rPr>
          <w:rFonts w:eastAsiaTheme="minorHAnsi"/>
        </w:rPr>
        <w:t xml:space="preserve">Parking of unattended vehicles and/or trailers is allowed only in designated areas </w:t>
      </w:r>
    </w:p>
    <w:p w14:paraId="6C5BFB94" w14:textId="77777777" w:rsidR="00C710CA" w:rsidRPr="00C710CA" w:rsidRDefault="00C710CA" w:rsidP="00C710CA">
      <w:pPr>
        <w:widowControl/>
        <w:autoSpaceDE/>
        <w:autoSpaceDN/>
        <w:adjustRightInd w:val="0"/>
        <w:spacing w:after="160" w:line="259" w:lineRule="auto"/>
        <w:ind w:left="720"/>
        <w:contextualSpacing/>
        <w:rPr>
          <w:rFonts w:eastAsiaTheme="minorHAnsi"/>
        </w:rPr>
      </w:pPr>
    </w:p>
    <w:p w14:paraId="1FCF3EB3" w14:textId="77777777" w:rsidR="00A52FB7" w:rsidRPr="00827E31" w:rsidRDefault="00A52FB7" w:rsidP="00A52FB7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contextualSpacing/>
        <w:rPr>
          <w:rFonts w:eastAsiaTheme="minorHAnsi"/>
        </w:rPr>
      </w:pPr>
      <w:r w:rsidRPr="00827E31">
        <w:rPr>
          <w:rFonts w:eastAsiaTheme="minorHAnsi"/>
        </w:rPr>
        <w:t>15 minute parking for unloading is allowed in the designated area</w:t>
      </w:r>
    </w:p>
    <w:p w14:paraId="6CA51C16" w14:textId="77777777" w:rsidR="00A52FB7" w:rsidRPr="00827E31" w:rsidRDefault="00A52FB7" w:rsidP="00A52FB7">
      <w:pPr>
        <w:widowControl/>
        <w:adjustRightInd w:val="0"/>
        <w:rPr>
          <w:rFonts w:eastAsiaTheme="minorHAnsi"/>
        </w:rPr>
      </w:pPr>
    </w:p>
    <w:p w14:paraId="153367A3" w14:textId="77777777" w:rsidR="00A52FB7" w:rsidRDefault="00A52FB7" w:rsidP="00A52FB7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contextualSpacing/>
        <w:rPr>
          <w:rFonts w:eastAsiaTheme="minorHAnsi"/>
        </w:rPr>
      </w:pPr>
      <w:r w:rsidRPr="00827E31">
        <w:rPr>
          <w:rFonts w:eastAsiaTheme="minorHAnsi"/>
        </w:rPr>
        <w:t xml:space="preserve">No overnight parking is allowed without written permission of the Harbormaster. </w:t>
      </w:r>
    </w:p>
    <w:p w14:paraId="701BA490" w14:textId="77777777" w:rsidR="00A52FB7" w:rsidRPr="00996B51" w:rsidRDefault="00A52FB7" w:rsidP="00A52FB7">
      <w:pPr>
        <w:widowControl/>
        <w:autoSpaceDE/>
        <w:autoSpaceDN/>
        <w:adjustRightInd w:val="0"/>
        <w:spacing w:after="160" w:line="259" w:lineRule="auto"/>
        <w:ind w:left="720"/>
        <w:contextualSpacing/>
      </w:pPr>
    </w:p>
    <w:p w14:paraId="6F852C09" w14:textId="77777777" w:rsidR="00A52FB7" w:rsidRPr="00C710CA" w:rsidRDefault="00A52FB7" w:rsidP="00A52FB7">
      <w:pPr>
        <w:widowControl/>
        <w:numPr>
          <w:ilvl w:val="0"/>
          <w:numId w:val="1"/>
        </w:numPr>
        <w:autoSpaceDE/>
        <w:autoSpaceDN/>
        <w:adjustRightInd w:val="0"/>
        <w:spacing w:after="160" w:line="259" w:lineRule="auto"/>
        <w:contextualSpacing/>
        <w:rPr>
          <w:rFonts w:eastAsiaTheme="minorHAnsi"/>
        </w:rPr>
      </w:pPr>
      <w:r w:rsidRPr="00C710CA">
        <w:rPr>
          <w:rFonts w:eastAsiaTheme="minorHAnsi"/>
        </w:rPr>
        <w:t xml:space="preserve">Only mooring owners who access their moorings from the South Wharf Road landing may leave their dinghies overnight on shore. They will receive a dinghy registration decal upon payment of their mooring registration fee. That decal must be displayed on the </w:t>
      </w:r>
      <w:r w:rsidR="00E533B5" w:rsidRPr="00C710CA">
        <w:rPr>
          <w:rFonts w:eastAsiaTheme="minorHAnsi"/>
        </w:rPr>
        <w:t xml:space="preserve">exterior of the </w:t>
      </w:r>
      <w:r w:rsidRPr="00C710CA">
        <w:rPr>
          <w:rFonts w:eastAsiaTheme="minorHAnsi"/>
        </w:rPr>
        <w:t xml:space="preserve">transom of any dinghy left overnight at South Wharf Road. </w:t>
      </w:r>
    </w:p>
    <w:p w14:paraId="62F73BB2" w14:textId="77777777" w:rsidR="00A52FB7" w:rsidRPr="0044279E" w:rsidRDefault="00A52FB7" w:rsidP="00A52FB7">
      <w:pPr>
        <w:widowControl/>
        <w:adjustRightInd w:val="0"/>
        <w:rPr>
          <w:rFonts w:eastAsiaTheme="minorHAnsi"/>
          <w:sz w:val="20"/>
          <w:szCs w:val="20"/>
        </w:rPr>
      </w:pPr>
    </w:p>
    <w:p w14:paraId="41BA0131" w14:textId="77777777" w:rsidR="00A52FB7" w:rsidRPr="0044279E" w:rsidRDefault="00A52FB7" w:rsidP="00A52FB7">
      <w:pPr>
        <w:widowControl/>
        <w:adjustRightInd w:val="0"/>
        <w:jc w:val="center"/>
        <w:rPr>
          <w:rFonts w:eastAsiaTheme="minorHAnsi"/>
          <w:sz w:val="28"/>
        </w:rPr>
      </w:pPr>
      <w:r w:rsidRPr="0044279E">
        <w:rPr>
          <w:rFonts w:eastAsiaTheme="minorHAnsi"/>
          <w:sz w:val="28"/>
        </w:rPr>
        <w:t>THANK YOU FOR TAKING GOOD CARE OF THIS LANDING.</w:t>
      </w:r>
    </w:p>
    <w:p w14:paraId="17CC935D" w14:textId="77777777" w:rsidR="00A52FB7" w:rsidRPr="0044279E" w:rsidRDefault="00A52FB7" w:rsidP="00A52FB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</w:rPr>
      </w:pPr>
    </w:p>
    <w:p w14:paraId="1E3E131B" w14:textId="77777777" w:rsidR="009F6F88" w:rsidRDefault="009F6F88"/>
    <w:sectPr w:rsidR="009F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73D"/>
    <w:multiLevelType w:val="hybridMultilevel"/>
    <w:tmpl w:val="CC86C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B7"/>
    <w:rsid w:val="005B3E14"/>
    <w:rsid w:val="009F6F88"/>
    <w:rsid w:val="00A52FB7"/>
    <w:rsid w:val="00C710CA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E194"/>
  <w15:chartTrackingRefBased/>
  <w15:docId w15:val="{AEFF24C4-4805-4709-95B1-5D4C3A8D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2FB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B7"/>
    <w:pPr>
      <w:ind w:left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Shaughnessy</dc:creator>
  <cp:keywords/>
  <dc:description/>
  <cp:lastModifiedBy>Freida Peasley</cp:lastModifiedBy>
  <cp:revision>2</cp:revision>
  <cp:lastPrinted>2020-06-17T14:00:00Z</cp:lastPrinted>
  <dcterms:created xsi:type="dcterms:W3CDTF">2020-06-17T18:51:00Z</dcterms:created>
  <dcterms:modified xsi:type="dcterms:W3CDTF">2020-06-17T18:51:00Z</dcterms:modified>
</cp:coreProperties>
</file>